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B22F" w14:textId="31A0B18A" w:rsidR="0029142E" w:rsidRDefault="0029142E" w:rsidP="0029142E">
      <w:pPr>
        <w:spacing w:after="245" w:line="355" w:lineRule="auto"/>
        <w:jc w:val="both"/>
      </w:pPr>
      <w:r>
        <w:t>ANEXO</w:t>
      </w:r>
    </w:p>
    <w:p w14:paraId="04D2D419" w14:textId="7D0D3C61" w:rsidR="0029142E" w:rsidRDefault="0029142E" w:rsidP="0029142E">
      <w:pPr>
        <w:spacing w:after="245" w:line="355" w:lineRule="auto"/>
        <w:jc w:val="right"/>
      </w:pPr>
      <w:r>
        <w:t>En_____________________, a ___ de ____________2024</w:t>
      </w:r>
    </w:p>
    <w:p w14:paraId="5BFFFA58" w14:textId="77777777" w:rsidR="0029142E" w:rsidRDefault="0029142E" w:rsidP="0029142E">
      <w:pPr>
        <w:spacing w:after="245" w:line="355" w:lineRule="auto"/>
        <w:jc w:val="both"/>
      </w:pPr>
    </w:p>
    <w:p w14:paraId="69044B9B" w14:textId="1D9B0EFD" w:rsidR="00EC740C" w:rsidRDefault="0029142E" w:rsidP="00EC740C">
      <w:pPr>
        <w:numPr>
          <w:ilvl w:val="0"/>
          <w:numId w:val="1"/>
        </w:numPr>
        <w:spacing w:after="245" w:line="355" w:lineRule="auto"/>
        <w:ind w:hanging="357"/>
        <w:jc w:val="both"/>
      </w:pPr>
      <w:r>
        <w:t>P</w:t>
      </w:r>
      <w:r w:rsidR="00EC740C">
        <w:t xml:space="preserve">or la presente autorizo y presto mi consentimiento para la participación en el I Concurso de </w:t>
      </w:r>
      <w:r w:rsidR="00FD7906">
        <w:t xml:space="preserve">Fotografía “Derecho al Verano” </w:t>
      </w:r>
      <w:r w:rsidR="00EC740C">
        <w:t xml:space="preserve">organizado por ICA Oviedo cuyas bases me han sido facilitadas, conozco en su integridad y acepto expresamente. </w:t>
      </w:r>
    </w:p>
    <w:p w14:paraId="64D574CA" w14:textId="77777777" w:rsidR="00EC740C" w:rsidRDefault="00EC740C" w:rsidP="00EC740C">
      <w:pPr>
        <w:numPr>
          <w:ilvl w:val="0"/>
          <w:numId w:val="1"/>
        </w:numPr>
        <w:spacing w:after="245" w:line="355" w:lineRule="auto"/>
        <w:ind w:hanging="357"/>
        <w:jc w:val="both"/>
      </w:pPr>
      <w:r>
        <w:t xml:space="preserve">Así mismo, otorgo mi expreso consentimiento para que el ICA Oviedo pueda reproducir y publicar mi obra. </w:t>
      </w:r>
    </w:p>
    <w:p w14:paraId="6BEE5068" w14:textId="77777777" w:rsidR="00EC740C" w:rsidRDefault="00EC740C" w:rsidP="00EC740C">
      <w:pPr>
        <w:numPr>
          <w:ilvl w:val="0"/>
          <w:numId w:val="1"/>
        </w:numPr>
        <w:spacing w:after="220" w:line="355" w:lineRule="auto"/>
        <w:ind w:hanging="357"/>
        <w:jc w:val="both"/>
      </w:pPr>
      <w:r>
        <w:t>Por último, a través de la presente y, en los términos que constan en las Bases del Concurso, cedo a ICA Oviedo, como entidad organizadora del concurso, los derechos de propiedad intelectual de la obra.</w:t>
      </w:r>
      <w:r>
        <w:rPr>
          <w:sz w:val="24"/>
        </w:rPr>
        <w:t xml:space="preserve"> </w:t>
      </w:r>
    </w:p>
    <w:p w14:paraId="308F9C9E" w14:textId="77777777" w:rsidR="00EC740C" w:rsidRDefault="00EC740C" w:rsidP="00EC740C">
      <w:pPr>
        <w:spacing w:after="844" w:line="355" w:lineRule="auto"/>
        <w:ind w:left="-5"/>
      </w:pPr>
      <w:r>
        <w:t xml:space="preserve">Y para que así conste, a los efectos legales oportunos, firmo la presente en el lugar y fecha indicados en el encabezamiento. </w:t>
      </w:r>
    </w:p>
    <w:p w14:paraId="1078368A" w14:textId="77777777" w:rsidR="00EC740C" w:rsidRDefault="00EC740C" w:rsidP="00EC740C">
      <w:pPr>
        <w:spacing w:after="1452" w:line="355" w:lineRule="auto"/>
        <w:ind w:left="-5"/>
      </w:pPr>
      <w:r>
        <w:t xml:space="preserve">Firmado don/doña: </w:t>
      </w:r>
    </w:p>
    <w:p w14:paraId="2E044615" w14:textId="77777777" w:rsidR="00EC740C" w:rsidRDefault="00EC740C" w:rsidP="00EC740C">
      <w:pPr>
        <w:spacing w:after="1452" w:line="355" w:lineRule="auto"/>
        <w:ind w:left="-5"/>
      </w:pPr>
    </w:p>
    <w:p w14:paraId="003D12DE" w14:textId="77777777" w:rsidR="00EC740C" w:rsidRPr="00EC740C" w:rsidRDefault="00EC740C" w:rsidP="00EC740C">
      <w:pPr>
        <w:spacing w:after="0" w:line="240" w:lineRule="auto"/>
        <w:ind w:left="-5" w:right="-12"/>
        <w:jc w:val="both"/>
        <w:rPr>
          <w:sz w:val="12"/>
          <w:szCs w:val="12"/>
        </w:rPr>
      </w:pPr>
      <w:r w:rsidRPr="00EC740C">
        <w:rPr>
          <w:sz w:val="12"/>
          <w:szCs w:val="12"/>
        </w:rPr>
        <w:t xml:space="preserve">En cumplimiento de lo establecido en el artículo 13 del Reglamento 2016/679, de 27 de abril, relativo a la protección de las personas físicas en lo que respecta al tratamiento de datos personales y a la libre circulación de estos datos y del artículo 11 de la Ley Orgánica 3/2018, de 5 de diciembre, de Protección de Datos Personales y garantía de los derechos digitales le informamos de los siguientes extremos: </w:t>
      </w:r>
    </w:p>
    <w:p w14:paraId="42096C9F" w14:textId="77777777" w:rsidR="00EC740C" w:rsidRPr="00EC740C" w:rsidRDefault="00EC740C" w:rsidP="00EC740C">
      <w:pPr>
        <w:spacing w:after="0" w:line="240" w:lineRule="auto"/>
        <w:ind w:left="-5" w:right="-12"/>
        <w:jc w:val="both"/>
        <w:rPr>
          <w:sz w:val="12"/>
          <w:szCs w:val="12"/>
        </w:rPr>
      </w:pPr>
      <w:r w:rsidRPr="00EC740C">
        <w:rPr>
          <w:rFonts w:ascii="Arial" w:eastAsia="Arial" w:hAnsi="Arial" w:cs="Arial"/>
          <w:b/>
          <w:sz w:val="12"/>
          <w:szCs w:val="12"/>
        </w:rPr>
        <w:t xml:space="preserve">Responsable. </w:t>
      </w:r>
      <w:r w:rsidRPr="00EC740C">
        <w:rPr>
          <w:sz w:val="12"/>
          <w:szCs w:val="12"/>
        </w:rPr>
        <w:t xml:space="preserve">Ilustre Colegio de Abogados de Oviedo. Dirección: Calle Schultz, 5, 33003 - Oviedo (Principado de Asturias). Teléfono: 985-212-370. Correo electrónico: </w:t>
      </w:r>
      <w:r w:rsidRPr="00EC740C">
        <w:rPr>
          <w:color w:val="0563C1"/>
          <w:sz w:val="12"/>
          <w:szCs w:val="12"/>
          <w:u w:val="single" w:color="0563C1"/>
        </w:rPr>
        <w:t>info@icaoviedo.es</w:t>
      </w:r>
      <w:r w:rsidRPr="00EC740C">
        <w:rPr>
          <w:sz w:val="12"/>
          <w:szCs w:val="12"/>
        </w:rPr>
        <w:t xml:space="preserve">.  </w:t>
      </w:r>
    </w:p>
    <w:p w14:paraId="7E98DC69" w14:textId="77777777" w:rsidR="00EC740C" w:rsidRPr="00EC740C" w:rsidRDefault="00EC740C" w:rsidP="00EC740C">
      <w:pPr>
        <w:spacing w:after="0" w:line="240" w:lineRule="auto"/>
        <w:jc w:val="both"/>
        <w:rPr>
          <w:sz w:val="12"/>
          <w:szCs w:val="12"/>
        </w:rPr>
      </w:pPr>
      <w:r w:rsidRPr="00EC740C">
        <w:rPr>
          <w:rFonts w:ascii="Arial" w:eastAsia="Arial" w:hAnsi="Arial" w:cs="Arial"/>
          <w:b/>
          <w:sz w:val="12"/>
          <w:szCs w:val="12"/>
        </w:rPr>
        <w:t xml:space="preserve">Delegado de Protección de Datos. </w:t>
      </w:r>
      <w:r w:rsidRPr="00EC740C">
        <w:rPr>
          <w:color w:val="0563C1"/>
          <w:sz w:val="12"/>
          <w:szCs w:val="12"/>
          <w:u w:val="single" w:color="0563C1"/>
        </w:rPr>
        <w:t>dpo@icaoviedo.es</w:t>
      </w:r>
      <w:r w:rsidRPr="00EC740C">
        <w:rPr>
          <w:sz w:val="12"/>
          <w:szCs w:val="12"/>
        </w:rPr>
        <w:t xml:space="preserve">.  </w:t>
      </w:r>
    </w:p>
    <w:p w14:paraId="494CAFC4" w14:textId="77777777" w:rsidR="00EC740C" w:rsidRPr="00EC740C" w:rsidRDefault="00EC740C" w:rsidP="00EC740C">
      <w:pPr>
        <w:spacing w:after="0" w:line="240" w:lineRule="auto"/>
        <w:ind w:left="-5" w:right="-12"/>
        <w:jc w:val="both"/>
        <w:rPr>
          <w:sz w:val="12"/>
          <w:szCs w:val="12"/>
        </w:rPr>
      </w:pPr>
      <w:r w:rsidRPr="00EC740C">
        <w:rPr>
          <w:rFonts w:ascii="Arial" w:eastAsia="Arial" w:hAnsi="Arial" w:cs="Arial"/>
          <w:b/>
          <w:sz w:val="12"/>
          <w:szCs w:val="12"/>
        </w:rPr>
        <w:t xml:space="preserve">Finalidad del tratamiento y plazos de conservación. </w:t>
      </w:r>
      <w:r w:rsidRPr="00EC740C">
        <w:rPr>
          <w:sz w:val="12"/>
          <w:szCs w:val="12"/>
        </w:rPr>
        <w:t xml:space="preserve">Para la organización de los concursos, torneos y actividades de ocio convocados y organizados por el </w:t>
      </w:r>
      <w:proofErr w:type="gramStart"/>
      <w:r w:rsidRPr="00EC740C">
        <w:rPr>
          <w:sz w:val="12"/>
          <w:szCs w:val="12"/>
        </w:rPr>
        <w:t>Responsable</w:t>
      </w:r>
      <w:proofErr w:type="gramEnd"/>
      <w:r w:rsidRPr="00EC740C">
        <w:rPr>
          <w:sz w:val="12"/>
          <w:szCs w:val="12"/>
        </w:rPr>
        <w:t xml:space="preserve"> del tratamiento, gestión de los participantes, gestión de los datos de los padres o tutores si los participantes son menores de edad, gestión de los jurados. Comunicación pública de los ganadores y de la entrega de los premios a través de los medios de comunicación, publicaciones propias del </w:t>
      </w:r>
      <w:proofErr w:type="gramStart"/>
      <w:r w:rsidRPr="00EC740C">
        <w:rPr>
          <w:sz w:val="12"/>
          <w:szCs w:val="12"/>
        </w:rPr>
        <w:t>Responsable</w:t>
      </w:r>
      <w:proofErr w:type="gramEnd"/>
      <w:r w:rsidRPr="00EC740C">
        <w:rPr>
          <w:sz w:val="12"/>
          <w:szCs w:val="12"/>
        </w:rPr>
        <w:t xml:space="preserve"> del tratamiento, web colegial y redes sociales donde se tenga presencia. </w:t>
      </w:r>
    </w:p>
    <w:p w14:paraId="1DFFC35A" w14:textId="77777777" w:rsidR="00EC740C" w:rsidRPr="00EC740C" w:rsidRDefault="00EC740C" w:rsidP="00EC740C">
      <w:pPr>
        <w:spacing w:after="0" w:line="240" w:lineRule="auto"/>
        <w:ind w:left="-5" w:right="-12"/>
        <w:jc w:val="both"/>
        <w:rPr>
          <w:sz w:val="12"/>
          <w:szCs w:val="12"/>
        </w:rPr>
      </w:pPr>
      <w:r w:rsidRPr="00EC740C">
        <w:rPr>
          <w:sz w:val="12"/>
          <w:szCs w:val="12"/>
        </w:rPr>
        <w:t xml:space="preserve">Los plazos de conservación de sus datos son: Por el tiempo necesario para la organización y desarrollo del concurso. En todo caso, los datos de los ganadores se conservarán con carácter indefinido. </w:t>
      </w:r>
    </w:p>
    <w:p w14:paraId="77F622AB" w14:textId="77777777" w:rsidR="00EC740C" w:rsidRPr="00EC740C" w:rsidRDefault="00EC740C" w:rsidP="00EC740C">
      <w:pPr>
        <w:spacing w:after="0" w:line="240" w:lineRule="auto"/>
        <w:ind w:left="-5" w:right="-12"/>
        <w:jc w:val="both"/>
        <w:rPr>
          <w:sz w:val="12"/>
          <w:szCs w:val="12"/>
        </w:rPr>
      </w:pPr>
      <w:r w:rsidRPr="00EC740C">
        <w:rPr>
          <w:rFonts w:ascii="Arial" w:eastAsia="Arial" w:hAnsi="Arial" w:cs="Arial"/>
          <w:b/>
          <w:sz w:val="12"/>
          <w:szCs w:val="12"/>
        </w:rPr>
        <w:t xml:space="preserve">Legitimación y base legal para el tratamiento y destinatarios. </w:t>
      </w:r>
      <w:r w:rsidRPr="00EC740C">
        <w:rPr>
          <w:sz w:val="12"/>
          <w:szCs w:val="12"/>
        </w:rPr>
        <w:t xml:space="preserve">Reglamento 2016/679, artículo 6.1.a): el interesado dio su consentimiento para el tratamiento de sus datos personales y artículo 6.1.f): el tratamiento es necesario para la satisfacción de intereses legítimos perseguidos por el </w:t>
      </w:r>
      <w:proofErr w:type="gramStart"/>
      <w:r w:rsidRPr="00EC740C">
        <w:rPr>
          <w:sz w:val="12"/>
          <w:szCs w:val="12"/>
        </w:rPr>
        <w:t>Responsable</w:t>
      </w:r>
      <w:proofErr w:type="gramEnd"/>
      <w:r w:rsidRPr="00EC740C">
        <w:rPr>
          <w:sz w:val="12"/>
          <w:szCs w:val="12"/>
        </w:rPr>
        <w:t xml:space="preserve"> del tratamiento.  No se prevén cesiones o comunicaciones de datos si bien debe tenerse presente que una de las finalidades del tratamiento es la difusión de la organización del concurso, así como de los ganadores a través de los medios de comunicación, publicaciones propias del </w:t>
      </w:r>
      <w:proofErr w:type="gramStart"/>
      <w:r w:rsidRPr="00EC740C">
        <w:rPr>
          <w:sz w:val="12"/>
          <w:szCs w:val="12"/>
        </w:rPr>
        <w:t>Responsable</w:t>
      </w:r>
      <w:proofErr w:type="gramEnd"/>
      <w:r w:rsidRPr="00EC740C">
        <w:rPr>
          <w:sz w:val="12"/>
          <w:szCs w:val="12"/>
        </w:rPr>
        <w:t xml:space="preserve"> del tratamiento, web colegial y redes sociales donde se tenga presencia.</w:t>
      </w:r>
      <w:r w:rsidRPr="00EC740C">
        <w:rPr>
          <w:rFonts w:ascii="Arial" w:eastAsia="Arial" w:hAnsi="Arial" w:cs="Arial"/>
          <w:b/>
          <w:sz w:val="12"/>
          <w:szCs w:val="12"/>
        </w:rPr>
        <w:t xml:space="preserve"> </w:t>
      </w:r>
    </w:p>
    <w:p w14:paraId="4F0AAEF3" w14:textId="75016EBD" w:rsidR="00254276" w:rsidRDefault="00EC740C" w:rsidP="00EC740C">
      <w:pPr>
        <w:spacing w:after="0" w:line="240" w:lineRule="auto"/>
        <w:ind w:left="-5" w:right="-12"/>
        <w:jc w:val="both"/>
      </w:pPr>
      <w:r w:rsidRPr="00EC740C">
        <w:rPr>
          <w:rFonts w:ascii="Arial" w:eastAsia="Arial" w:hAnsi="Arial" w:cs="Arial"/>
          <w:b/>
          <w:sz w:val="12"/>
          <w:szCs w:val="12"/>
        </w:rPr>
        <w:t>Derechos.</w:t>
      </w:r>
      <w:r w:rsidRPr="00EC740C">
        <w:rPr>
          <w:sz w:val="12"/>
          <w:szCs w:val="12"/>
        </w:rPr>
        <w:t xml:space="preserve"> Cualquier persona tiene derecho a obtener confirmación sobre si sus datos son tratados por el Ilustre Colegio de Abogados de Oviedo. Las personas interesadas tienen derecho a acceder a sus datos personales, así como a solicitar la rectificación de los datos inexactos o, en su caso, solicitar su supresión cuando, entre otros motivos, los datos ya no sean necesarios para los fines que fueron recogidos. Así mismo, le asisten los derechos de limitación del tratamiento y portabilidad de sus datos. Podrá ejercer sus derechos dirigiéndose al Ilustre Colegio de Abogados de Oviedo bien por correo postal acompañando fotocopia de su DNI a la dirección indicada o bien por correo electrónico firmado con certificado digital a la dirección </w:t>
      </w:r>
      <w:r w:rsidRPr="00EC740C">
        <w:rPr>
          <w:color w:val="0563C1"/>
          <w:sz w:val="12"/>
          <w:szCs w:val="12"/>
          <w:u w:val="single" w:color="0563C1"/>
        </w:rPr>
        <w:t>dpo@icaoviedo.es</w:t>
      </w:r>
      <w:r w:rsidRPr="00EC740C">
        <w:rPr>
          <w:sz w:val="12"/>
          <w:szCs w:val="12"/>
        </w:rPr>
        <w:t>. Si usted considerara que sus derechos no se han respetado podrá dirigirse a la Agencia Española de Protección de Datos</w:t>
      </w:r>
      <w:hyperlink r:id="rId7">
        <w:r w:rsidRPr="00EC740C">
          <w:rPr>
            <w:sz w:val="12"/>
            <w:szCs w:val="12"/>
          </w:rPr>
          <w:t xml:space="preserve">, </w:t>
        </w:r>
      </w:hyperlink>
      <w:hyperlink r:id="rId8">
        <w:r w:rsidRPr="00EC740C">
          <w:rPr>
            <w:color w:val="0563C1"/>
            <w:sz w:val="12"/>
            <w:szCs w:val="12"/>
            <w:u w:val="single" w:color="0563C1"/>
          </w:rPr>
          <w:t>www.aepd.es</w:t>
        </w:r>
      </w:hyperlink>
      <w:hyperlink r:id="rId9">
        <w:r w:rsidRPr="00EC740C">
          <w:rPr>
            <w:sz w:val="12"/>
            <w:szCs w:val="12"/>
          </w:rPr>
          <w:t xml:space="preserve"> y</w:t>
        </w:r>
      </w:hyperlink>
      <w:r w:rsidRPr="00EC740C">
        <w:rPr>
          <w:sz w:val="12"/>
          <w:szCs w:val="12"/>
        </w:rPr>
        <w:t xml:space="preserve"> Calle Jorge Juan, 6, 28001 - Madrid, como Autoridad Independiente de Control en materia de protección de datos de carácter personal.</w:t>
      </w:r>
      <w:r w:rsidRPr="00EC740C">
        <w:rPr>
          <w:rFonts w:ascii="Arial" w:eastAsia="Arial" w:hAnsi="Arial" w:cs="Arial"/>
          <w:b/>
          <w:sz w:val="12"/>
          <w:szCs w:val="12"/>
        </w:rPr>
        <w:t xml:space="preserve"> </w:t>
      </w:r>
    </w:p>
    <w:sectPr w:rsidR="00254276" w:rsidSect="00656BC8">
      <w:pgSz w:w="11900" w:h="16840" w:code="9"/>
      <w:pgMar w:top="1701" w:right="1134" w:bottom="709" w:left="1418"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FF1C" w14:textId="77777777" w:rsidR="00E5365C" w:rsidRDefault="00E5365C" w:rsidP="00EC740C">
      <w:pPr>
        <w:spacing w:after="0" w:line="240" w:lineRule="auto"/>
      </w:pPr>
      <w:r>
        <w:separator/>
      </w:r>
    </w:p>
  </w:endnote>
  <w:endnote w:type="continuationSeparator" w:id="0">
    <w:p w14:paraId="3F58D4A9" w14:textId="77777777" w:rsidR="00E5365C" w:rsidRDefault="00E5365C" w:rsidP="00EC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24A47" w14:textId="77777777" w:rsidR="00E5365C" w:rsidRDefault="00E5365C" w:rsidP="00EC740C">
      <w:pPr>
        <w:spacing w:after="0" w:line="240" w:lineRule="auto"/>
      </w:pPr>
      <w:r>
        <w:separator/>
      </w:r>
    </w:p>
  </w:footnote>
  <w:footnote w:type="continuationSeparator" w:id="0">
    <w:p w14:paraId="4F673808" w14:textId="77777777" w:rsidR="00E5365C" w:rsidRDefault="00E5365C" w:rsidP="00EC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72221"/>
    <w:multiLevelType w:val="hybridMultilevel"/>
    <w:tmpl w:val="ED14BF32"/>
    <w:lvl w:ilvl="0" w:tplc="5694C77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4D6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A6DA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5AB0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0C3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A692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A95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9A5F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0EAF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0306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0C"/>
    <w:rsid w:val="00254276"/>
    <w:rsid w:val="0029142E"/>
    <w:rsid w:val="00367DB1"/>
    <w:rsid w:val="00656BC8"/>
    <w:rsid w:val="007606C2"/>
    <w:rsid w:val="007936D3"/>
    <w:rsid w:val="00993D12"/>
    <w:rsid w:val="009A3191"/>
    <w:rsid w:val="00AB6924"/>
    <w:rsid w:val="00B16A52"/>
    <w:rsid w:val="00BC6A98"/>
    <w:rsid w:val="00E5365C"/>
    <w:rsid w:val="00E7020A"/>
    <w:rsid w:val="00EC740C"/>
    <w:rsid w:val="00FD79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E5D6"/>
  <w15:chartTrackingRefBased/>
  <w15:docId w15:val="{510CDC8F-622D-4678-BC63-CC3B4E04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0C"/>
  </w:style>
  <w:style w:type="paragraph" w:styleId="Ttulo1">
    <w:name w:val="heading 1"/>
    <w:basedOn w:val="Normal"/>
    <w:next w:val="Normal"/>
    <w:link w:val="Ttulo1Car"/>
    <w:uiPriority w:val="9"/>
    <w:qFormat/>
    <w:rsid w:val="00EC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74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74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74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74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74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74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74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XPEDIENTESHONORARIOS">
    <w:name w:val="EXPEDIENTES HONORARIOS"/>
    <w:basedOn w:val="Normal"/>
    <w:link w:val="EXPEDIENTESHONORARIOSCar"/>
    <w:qFormat/>
    <w:rsid w:val="00E7020A"/>
    <w:pPr>
      <w:spacing w:after="0" w:line="240" w:lineRule="auto"/>
      <w:jc w:val="both"/>
    </w:pPr>
    <w:rPr>
      <w:rFonts w:ascii="Helvetica" w:eastAsia="Times New Roman" w:hAnsi="Helvetica" w:cs="Arial"/>
      <w:sz w:val="24"/>
    </w:rPr>
  </w:style>
  <w:style w:type="character" w:customStyle="1" w:styleId="EXPEDIENTESHONORARIOSCar">
    <w:name w:val="EXPEDIENTES HONORARIOS Car"/>
    <w:basedOn w:val="Fuentedeprrafopredeter"/>
    <w:link w:val="EXPEDIENTESHONORARIOS"/>
    <w:rsid w:val="00E7020A"/>
    <w:rPr>
      <w:rFonts w:ascii="Helvetica" w:eastAsia="Times New Roman" w:hAnsi="Helvetica" w:cs="Arial"/>
      <w:sz w:val="24"/>
    </w:rPr>
  </w:style>
  <w:style w:type="character" w:customStyle="1" w:styleId="Ttulo1Car">
    <w:name w:val="Título 1 Car"/>
    <w:basedOn w:val="Fuentedeprrafopredeter"/>
    <w:link w:val="Ttulo1"/>
    <w:uiPriority w:val="9"/>
    <w:rsid w:val="00EC74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74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74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74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74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74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74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74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740C"/>
    <w:rPr>
      <w:rFonts w:eastAsiaTheme="majorEastAsia" w:cstheme="majorBidi"/>
      <w:color w:val="272727" w:themeColor="text1" w:themeTint="D8"/>
    </w:rPr>
  </w:style>
  <w:style w:type="paragraph" w:styleId="Ttulo">
    <w:name w:val="Title"/>
    <w:basedOn w:val="Normal"/>
    <w:next w:val="Normal"/>
    <w:link w:val="TtuloCar"/>
    <w:uiPriority w:val="10"/>
    <w:qFormat/>
    <w:rsid w:val="00EC7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74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74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74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740C"/>
    <w:pPr>
      <w:spacing w:before="160"/>
      <w:jc w:val="center"/>
    </w:pPr>
    <w:rPr>
      <w:i/>
      <w:iCs/>
      <w:color w:val="404040" w:themeColor="text1" w:themeTint="BF"/>
    </w:rPr>
  </w:style>
  <w:style w:type="character" w:customStyle="1" w:styleId="CitaCar">
    <w:name w:val="Cita Car"/>
    <w:basedOn w:val="Fuentedeprrafopredeter"/>
    <w:link w:val="Cita"/>
    <w:uiPriority w:val="29"/>
    <w:rsid w:val="00EC740C"/>
    <w:rPr>
      <w:i/>
      <w:iCs/>
      <w:color w:val="404040" w:themeColor="text1" w:themeTint="BF"/>
    </w:rPr>
  </w:style>
  <w:style w:type="paragraph" w:styleId="Prrafodelista">
    <w:name w:val="List Paragraph"/>
    <w:basedOn w:val="Normal"/>
    <w:uiPriority w:val="34"/>
    <w:qFormat/>
    <w:rsid w:val="00EC740C"/>
    <w:pPr>
      <w:ind w:left="720"/>
      <w:contextualSpacing/>
    </w:pPr>
  </w:style>
  <w:style w:type="character" w:styleId="nfasisintenso">
    <w:name w:val="Intense Emphasis"/>
    <w:basedOn w:val="Fuentedeprrafopredeter"/>
    <w:uiPriority w:val="21"/>
    <w:qFormat/>
    <w:rsid w:val="00EC740C"/>
    <w:rPr>
      <w:i/>
      <w:iCs/>
      <w:color w:val="0F4761" w:themeColor="accent1" w:themeShade="BF"/>
    </w:rPr>
  </w:style>
  <w:style w:type="paragraph" w:styleId="Citadestacada">
    <w:name w:val="Intense Quote"/>
    <w:basedOn w:val="Normal"/>
    <w:next w:val="Normal"/>
    <w:link w:val="CitadestacadaCar"/>
    <w:uiPriority w:val="30"/>
    <w:qFormat/>
    <w:rsid w:val="00EC7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740C"/>
    <w:rPr>
      <w:i/>
      <w:iCs/>
      <w:color w:val="0F4761" w:themeColor="accent1" w:themeShade="BF"/>
    </w:rPr>
  </w:style>
  <w:style w:type="character" w:styleId="Referenciaintensa">
    <w:name w:val="Intense Reference"/>
    <w:basedOn w:val="Fuentedeprrafopredeter"/>
    <w:uiPriority w:val="32"/>
    <w:qFormat/>
    <w:rsid w:val="00EC740C"/>
    <w:rPr>
      <w:b/>
      <w:bCs/>
      <w:smallCaps/>
      <w:color w:val="0F4761" w:themeColor="accent1" w:themeShade="BF"/>
      <w:spacing w:val="5"/>
    </w:rPr>
  </w:style>
  <w:style w:type="paragraph" w:styleId="Encabezado">
    <w:name w:val="header"/>
    <w:basedOn w:val="Normal"/>
    <w:link w:val="EncabezadoCar"/>
    <w:uiPriority w:val="99"/>
    <w:unhideWhenUsed/>
    <w:rsid w:val="00EC7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40C"/>
  </w:style>
  <w:style w:type="paragraph" w:styleId="Piedepgina">
    <w:name w:val="footer"/>
    <w:basedOn w:val="Normal"/>
    <w:link w:val="PiedepginaCar"/>
    <w:uiPriority w:val="99"/>
    <w:unhideWhenUsed/>
    <w:rsid w:val="00EC7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Argentina</dc:creator>
  <cp:keywords/>
  <dc:description/>
  <cp:lastModifiedBy>COMISION</cp:lastModifiedBy>
  <cp:revision>7</cp:revision>
  <dcterms:created xsi:type="dcterms:W3CDTF">2024-04-10T16:05:00Z</dcterms:created>
  <dcterms:modified xsi:type="dcterms:W3CDTF">2024-06-26T07:45:00Z</dcterms:modified>
</cp:coreProperties>
</file>